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j9p5gb8mapw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Environmental Startup Competition - Data sharing consent form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/>
      </w:pPr>
      <w:bookmarkStart w:colFirst="0" w:colLast="0" w:name="_8pxvnrcdpmrb" w:id="1"/>
      <w:bookmarkEnd w:id="1"/>
      <w:r w:rsidDel="00000000" w:rsidR="00000000" w:rsidRPr="00000000">
        <w:rPr>
          <w:b w:val="1"/>
          <w:sz w:val="46"/>
          <w:szCs w:val="46"/>
          <w:rtl w:val="1"/>
        </w:rPr>
        <w:t xml:space="preserve">مسابقة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الشركات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الناشئة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البيئية</w:t>
      </w:r>
      <w:r w:rsidDel="00000000" w:rsidR="00000000" w:rsidRPr="00000000">
        <w:rPr>
          <w:b w:val="1"/>
          <w:sz w:val="46"/>
          <w:szCs w:val="46"/>
          <w:rtl w:val="1"/>
        </w:rPr>
        <w:t xml:space="preserve"> - </w:t>
      </w:r>
      <w:r w:rsidDel="00000000" w:rsidR="00000000" w:rsidRPr="00000000">
        <w:rPr>
          <w:b w:val="1"/>
          <w:sz w:val="46"/>
          <w:szCs w:val="46"/>
          <w:rtl w:val="1"/>
        </w:rPr>
        <w:t xml:space="preserve">استمارة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الموافقة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على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مشاركة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البيانات</w:t>
      </w:r>
      <w:r w:rsidDel="00000000" w:rsidR="00000000" w:rsidRPr="00000000">
        <w:rPr>
          <w:b w:val="1"/>
          <w:sz w:val="46"/>
          <w:szCs w:val="4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5clg5f2mcim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PURPOSE OF DATA PROCESSING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and process your personal data within the framework of the best environmental startup competition in Algeria for the following purposes: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Evaluation of applications.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with participants.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 of the competition and winners.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Creation of an environmental startups database.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Networking and business development opportunities.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onogx87qvc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COLLECTED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collected data includes: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identification.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information 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 information.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presentation documents.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information.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Photos and videos for promotional purposes.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tkfymq780i5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RECIPIENTS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may be shared with: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Competition jury members and evaluators.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partners and press.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investors and financial partners.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Incubators and accelerators.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Academic and research institutions.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80si0vnajul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RETENTION PERIOD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will be retained for a period of 5 years from the end of the competition for networking and follow-up purposes.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hkuu3kh2ee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YOUR RIGHTS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Law, you have the following rights: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Right of access to your data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Right to rectification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Right to erasure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Right to object to processing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Right to withdraw consent at any time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xhjjbh3j8e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SECURITY MEASURES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implement appropriate technical and organizational measures to protect your data against unauthorized access, alteration, disclosure, or destruction.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CONSENT DECLARATIONS: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consent to the processing of my personal data for the purposes mentioned above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agree to share my data with media partners for competition promotion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consent to receive communications about the competition and future opportunities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consent to the use of my photos/videos for promotional materials 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agree to be contacted by potential investors and partners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gk3yw8mqby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الغرض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معالجة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البيانات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ومعالجة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ناشئة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الترويج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والفائزين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الناشئة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7y5pq7v4tn3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المجمعة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المجمعة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ومقاطع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الفيديو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ترويجية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u1fmp95ppyf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مستلمو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البيانات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التحكيم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والمقيمين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والصحافة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المستثمرين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الحاضنات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والمسرعات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والبحثية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rx3tsvl2up7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الاحتفاظ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ببياناتكم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والمتابعة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ze59pr33sa4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حقوقكم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للقانون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التصحيح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المعالجة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a4702hkw872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التدابير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الأمنية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التدابير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والتنظيمية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التدمير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إقرارات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معالجة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للترويج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للمسابقة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المستقبلية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مقاطع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الفيديو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الترويجية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أوافق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المستثمرون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المحتملون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Full Name of legal representative: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للممثل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القانوني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للمؤسسة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المنصب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Startup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الناشئة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  <w:t xml:space="preserve">Legal representative signature and company stamp</w:t>
      </w:r>
    </w:p>
    <w:p w:rsidR="00000000" w:rsidDel="00000000" w:rsidP="00000000" w:rsidRDefault="00000000" w:rsidRPr="00000000" w14:paraId="00000068">
      <w:pPr>
        <w:bidi w:val="1"/>
        <w:jc w:val="center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